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6F" w:rsidRPr="003B436F" w:rsidRDefault="003B436F" w:rsidP="003B436F">
      <w:pPr>
        <w:pStyle w:val="a3"/>
        <w:shd w:val="clear" w:color="auto" w:fill="FFFFFF"/>
        <w:ind w:firstLine="709"/>
        <w:jc w:val="center"/>
        <w:rPr>
          <w:color w:val="000000"/>
        </w:rPr>
      </w:pPr>
      <w:r w:rsidRPr="003B436F">
        <w:rPr>
          <w:b/>
          <w:bCs/>
          <w:color w:val="000000"/>
        </w:rPr>
        <w:t>ЕГЭ-2017: подготовка</w:t>
      </w:r>
      <w:bookmarkStart w:id="0" w:name="_GoBack"/>
      <w:bookmarkEnd w:id="0"/>
      <w:r w:rsidRPr="003B436F">
        <w:rPr>
          <w:b/>
          <w:bCs/>
          <w:color w:val="000000"/>
        </w:rPr>
        <w:t xml:space="preserve"> к экзамену по химии</w:t>
      </w:r>
    </w:p>
    <w:p w:rsidR="003B436F" w:rsidRPr="003B436F" w:rsidRDefault="003B436F" w:rsidP="003B436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3B436F">
        <w:rPr>
          <w:color w:val="000000"/>
        </w:rPr>
        <w:t> </w:t>
      </w:r>
      <w:r w:rsidRPr="003B436F">
        <w:rPr>
          <w:i/>
          <w:iCs/>
          <w:color w:val="000000"/>
        </w:rPr>
        <w:t>Новая публикация о подготовке к ЕГЭ с советами от разработчиков экзаменационных заданий посвящена еще одному предмету по выбору – химии</w:t>
      </w:r>
    </w:p>
    <w:p w:rsidR="003B436F" w:rsidRPr="003B436F" w:rsidRDefault="003B436F" w:rsidP="003B436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3B436F">
        <w:rPr>
          <w:color w:val="000000"/>
        </w:rPr>
        <w:t> Подготовку к экзамену по химии целесообразно начинать с выяснения того, какие ведущие понятия, основные закономерности, сведения о веществах и реакциях между ними будут обязательно проверяться на экзамене. Ответ на эти вопросы дает кодификатор проверяемых элементов содержания, который опубликован на официальном сайте ФИПИ.</w:t>
      </w:r>
      <w:r w:rsidRPr="003B436F">
        <w:rPr>
          <w:rStyle w:val="apple-converted-space"/>
          <w:color w:val="000000"/>
        </w:rPr>
        <w:t> </w:t>
      </w:r>
      <w:hyperlink r:id="rId7" w:tgtFrame="_blank" w:history="1">
        <w:r w:rsidRPr="003B436F">
          <w:rPr>
            <w:rStyle w:val="a4"/>
            <w:color w:val="0077CC"/>
          </w:rPr>
          <w:t>http://new.fipi.ru/ege-i-gve-11/demoversii-specifikacii-kodifikatory</w:t>
        </w:r>
      </w:hyperlink>
    </w:p>
    <w:p w:rsidR="003B436F" w:rsidRPr="003B436F" w:rsidRDefault="003B436F" w:rsidP="003B436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3B436F">
        <w:rPr>
          <w:color w:val="000000"/>
        </w:rPr>
        <w:t>Особого внимания требует повторение таких разделов курса химии, как «Химическая связь и строение вещества», «Закономерности протекания химических реакций», «Методы познания в химии», «Правила безопасности при работе с химическими веществами», «Способы лабораторного и промышленного получения важнейших неорганических и органических веществ».</w:t>
      </w:r>
    </w:p>
    <w:p w:rsidR="003B436F" w:rsidRPr="003B436F" w:rsidRDefault="003B436F" w:rsidP="003B436F">
      <w:pPr>
        <w:pStyle w:val="a3"/>
        <w:shd w:val="clear" w:color="auto" w:fill="FFFFFF"/>
        <w:ind w:firstLine="709"/>
        <w:jc w:val="both"/>
        <w:rPr>
          <w:color w:val="000000"/>
        </w:rPr>
      </w:pPr>
      <w:r w:rsidRPr="003B436F">
        <w:rPr>
          <w:color w:val="000000"/>
        </w:rPr>
        <w:t xml:space="preserve">Важным условием эффективной подготовки к экзамену является постоянная тренировка в выполнении заданий разного типа. Успешность выполнения заданий во многом определяется осознанным пониманием соответствующего материала, владением обширным объемом теоретических сведений, а также умением применять полученные знания в различных взаимосвязях. Нужно уметь анализировать условие каждого задания: находить ключевые слова, уяснять, на какие вопросы нужно будет ответить, понимать, какой теоретический и </w:t>
      </w:r>
      <w:proofErr w:type="spellStart"/>
      <w:r w:rsidRPr="003B436F">
        <w:rPr>
          <w:color w:val="000000"/>
        </w:rPr>
        <w:t>фактологический</w:t>
      </w:r>
      <w:proofErr w:type="spellEnd"/>
      <w:r w:rsidRPr="003B436F">
        <w:rPr>
          <w:color w:val="000000"/>
        </w:rPr>
        <w:t xml:space="preserve"> материал послужит основой для ответов на поставленные вопросы.</w:t>
      </w:r>
    </w:p>
    <w:p w:rsidR="003B436F" w:rsidRPr="003B436F" w:rsidRDefault="003B436F" w:rsidP="003B436F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3B436F">
        <w:rPr>
          <w:color w:val="000000"/>
        </w:rPr>
        <w:t xml:space="preserve">При выполнении большинства заданий следует вести запись химических формул и уравнений реакций, даже если это требование впрямую не прописано в условии задания. Это можно считать гарантией того, что задание будет </w:t>
      </w:r>
      <w:proofErr w:type="gramStart"/>
      <w:r w:rsidRPr="003B436F">
        <w:rPr>
          <w:color w:val="000000"/>
        </w:rPr>
        <w:t>выполнено</w:t>
      </w:r>
      <w:proofErr w:type="gramEnd"/>
      <w:r w:rsidRPr="003B436F">
        <w:rPr>
          <w:color w:val="000000"/>
        </w:rPr>
        <w:t xml:space="preserve"> верно.</w:t>
      </w:r>
    </w:p>
    <w:p w:rsidR="003B436F" w:rsidRPr="003B436F" w:rsidRDefault="003B436F" w:rsidP="003B436F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3B436F">
        <w:rPr>
          <w:color w:val="000000"/>
        </w:rPr>
        <w:t>Особое внимание рекомендуется уделить заданиям второй части работы. Их выполнение предусматривает самостоятельное формулирование ответа, который должен быть логически выстроен и содержать ответы на все вопросы, предусмотренные условием. Уже на этапе подготовки к экзамену важно приучить себя к выполнению всех требований по оформлению ответов на эти задания. Так, например, при выполнении заданий, проверяющих знания генетической взаимосвязи неорганических веществ, необходимо написать уравнения четырех реакций, которые отражают суть описанных в условии процессов. Эти уравнения будут записаны правильно, если приняты во внимание как общие, так и специфические свойства веществ, участвующих в реакции, учтены условия протекания реакций между ними, а также проверена правильность расстановки коэффициентов в каждом из уравнений.</w:t>
      </w:r>
    </w:p>
    <w:p w:rsidR="003B436F" w:rsidRPr="003B436F" w:rsidRDefault="003B436F" w:rsidP="003B436F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3B436F">
        <w:rPr>
          <w:color w:val="000000"/>
        </w:rPr>
        <w:t>При выполнении заданий о взаимосвязи органических веществ названные выше требования также справедливы. Кроме того, обязательным становится использование структурных формул органических веществ, однозначно определяющих порядок связи атомов, взаимное расположение заместителей и функциональных групп в молекуле органического вещества.</w:t>
      </w:r>
    </w:p>
    <w:p w:rsidR="003B436F" w:rsidRPr="003B436F" w:rsidRDefault="003B436F" w:rsidP="003B436F">
      <w:pPr>
        <w:pStyle w:val="a3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«</w:t>
      </w:r>
      <w:r w:rsidRPr="003B436F">
        <w:rPr>
          <w:color w:val="000000"/>
        </w:rPr>
        <w:t xml:space="preserve">Расчетные задачи могут выполняться разными способами. Однако в любом случае обязательным будет предоставление развернутого ответа с обоснованием выбранного хода решения, содержащего запись всех произведенных вычислений, а также указание </w:t>
      </w:r>
      <w:r>
        <w:rPr>
          <w:color w:val="000000"/>
        </w:rPr>
        <w:t>размерности полученной величины»</w:t>
      </w:r>
      <w:r w:rsidRPr="003B436F">
        <w:rPr>
          <w:color w:val="000000"/>
        </w:rPr>
        <w:t>, - говорит председатель федеральной комиссии разработчиков КИМ ЕГЭ по химии Аделаида Каверина.</w:t>
      </w:r>
    </w:p>
    <w:p w:rsidR="00DB794A" w:rsidRPr="00E41DB6" w:rsidRDefault="003B436F" w:rsidP="003B436F">
      <w:pPr>
        <w:pStyle w:val="a3"/>
        <w:shd w:val="clear" w:color="auto" w:fill="FFFFFF"/>
        <w:jc w:val="both"/>
      </w:pPr>
      <w:r w:rsidRPr="003B436F">
        <w:rPr>
          <w:color w:val="000000"/>
        </w:rPr>
        <w:t>                Успехов на ЕГЭ-2017!</w:t>
      </w:r>
    </w:p>
    <w:sectPr w:rsidR="00DB794A" w:rsidRPr="00E41DB6" w:rsidSect="002E21BA">
      <w:headerReference w:type="default" r:id="rId8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05" w:rsidRDefault="00ED0305" w:rsidP="000E1524">
      <w:pPr>
        <w:spacing w:after="0" w:line="240" w:lineRule="auto"/>
      </w:pPr>
      <w:r>
        <w:separator/>
      </w:r>
    </w:p>
  </w:endnote>
  <w:endnote w:type="continuationSeparator" w:id="0">
    <w:p w:rsidR="00ED0305" w:rsidRDefault="00ED0305" w:rsidP="000E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05" w:rsidRDefault="00ED0305" w:rsidP="000E1524">
      <w:pPr>
        <w:spacing w:after="0" w:line="240" w:lineRule="auto"/>
      </w:pPr>
      <w:r>
        <w:separator/>
      </w:r>
    </w:p>
  </w:footnote>
  <w:footnote w:type="continuationSeparator" w:id="0">
    <w:p w:rsidR="00ED0305" w:rsidRDefault="00ED0305" w:rsidP="000E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779583"/>
      <w:docPartObj>
        <w:docPartGallery w:val="Page Numbers (Top of Page)"/>
        <w:docPartUnique/>
      </w:docPartObj>
    </w:sdtPr>
    <w:sdtEndPr/>
    <w:sdtContent>
      <w:p w:rsidR="000E1524" w:rsidRDefault="000E15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36F">
          <w:rPr>
            <w:noProof/>
          </w:rPr>
          <w:t>2</w:t>
        </w:r>
        <w:r>
          <w:fldChar w:fldCharType="end"/>
        </w:r>
      </w:p>
    </w:sdtContent>
  </w:sdt>
  <w:p w:rsidR="000E1524" w:rsidRDefault="000E15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90"/>
    <w:rsid w:val="000E1524"/>
    <w:rsid w:val="002A0D18"/>
    <w:rsid w:val="002E21BA"/>
    <w:rsid w:val="003B436F"/>
    <w:rsid w:val="007C5305"/>
    <w:rsid w:val="00802190"/>
    <w:rsid w:val="00873BB8"/>
    <w:rsid w:val="009D6FBE"/>
    <w:rsid w:val="00A1511E"/>
    <w:rsid w:val="00D257FD"/>
    <w:rsid w:val="00D416F8"/>
    <w:rsid w:val="00DB794A"/>
    <w:rsid w:val="00E41DB6"/>
    <w:rsid w:val="00E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190"/>
  </w:style>
  <w:style w:type="character" w:styleId="a4">
    <w:name w:val="Hyperlink"/>
    <w:basedOn w:val="a0"/>
    <w:uiPriority w:val="99"/>
    <w:semiHidden/>
    <w:unhideWhenUsed/>
    <w:rsid w:val="008021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524"/>
  </w:style>
  <w:style w:type="paragraph" w:styleId="a9">
    <w:name w:val="footer"/>
    <w:basedOn w:val="a"/>
    <w:link w:val="aa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190"/>
  </w:style>
  <w:style w:type="character" w:styleId="a4">
    <w:name w:val="Hyperlink"/>
    <w:basedOn w:val="a0"/>
    <w:uiPriority w:val="99"/>
    <w:semiHidden/>
    <w:unhideWhenUsed/>
    <w:rsid w:val="008021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1524"/>
  </w:style>
  <w:style w:type="paragraph" w:styleId="a9">
    <w:name w:val="footer"/>
    <w:basedOn w:val="a"/>
    <w:link w:val="aa"/>
    <w:uiPriority w:val="99"/>
    <w:unhideWhenUsed/>
    <w:rsid w:val="000E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ew.fipi.ru/ege-i-gve-11/demoversii-specifikacii-kodifikato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2</cp:revision>
  <cp:lastPrinted>2016-12-16T09:35:00Z</cp:lastPrinted>
  <dcterms:created xsi:type="dcterms:W3CDTF">2016-12-19T09:50:00Z</dcterms:created>
  <dcterms:modified xsi:type="dcterms:W3CDTF">2016-12-19T09:50:00Z</dcterms:modified>
</cp:coreProperties>
</file>